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96" w:rsidRPr="000B1589" w:rsidRDefault="004A7AEE" w:rsidP="000B1589">
      <w:pPr>
        <w:spacing w:after="0"/>
        <w:ind w:left="-426" w:right="-426"/>
        <w:jc w:val="center"/>
      </w:pPr>
      <w:r w:rsidRPr="000B1589">
        <w:t xml:space="preserve">III Ogólnopolska konferencja z cyklu </w:t>
      </w:r>
      <w:r w:rsidRPr="000B1589">
        <w:rPr>
          <w:i/>
        </w:rPr>
        <w:t xml:space="preserve">Colloquia </w:t>
      </w:r>
      <w:proofErr w:type="spellStart"/>
      <w:r w:rsidRPr="000B1589">
        <w:rPr>
          <w:i/>
        </w:rPr>
        <w:t>castrensia</w:t>
      </w:r>
      <w:proofErr w:type="spellEnd"/>
    </w:p>
    <w:p w:rsidR="004A7AEE" w:rsidRPr="000B1589" w:rsidRDefault="004A7AEE" w:rsidP="000B1589">
      <w:pPr>
        <w:spacing w:after="0"/>
        <w:ind w:left="-426" w:right="-426"/>
        <w:jc w:val="center"/>
      </w:pPr>
      <w:r w:rsidRPr="000B1589">
        <w:t>Zamki w Polsce u progu nowych czasów. Transformacje i fundacje w XV w.</w:t>
      </w:r>
    </w:p>
    <w:p w:rsidR="004A7AEE" w:rsidRPr="000B1589" w:rsidRDefault="00A367D9" w:rsidP="000B1589">
      <w:pPr>
        <w:spacing w:after="0"/>
        <w:ind w:left="-426" w:right="-426"/>
        <w:jc w:val="center"/>
      </w:pPr>
      <w:r w:rsidRPr="000B1589">
        <w:t>10-11</w:t>
      </w:r>
      <w:r w:rsidR="004A7AEE" w:rsidRPr="000B1589">
        <w:t xml:space="preserve"> </w:t>
      </w:r>
      <w:r w:rsidRPr="000B1589">
        <w:t xml:space="preserve">czerwca 2021 </w:t>
      </w:r>
      <w:r w:rsidR="004A7AEE" w:rsidRPr="000B1589">
        <w:t>r.</w:t>
      </w:r>
    </w:p>
    <w:p w:rsidR="004A7AEE" w:rsidRPr="000B1589" w:rsidRDefault="004A7AEE" w:rsidP="000B1589">
      <w:pPr>
        <w:spacing w:after="0"/>
        <w:ind w:left="-426" w:right="-426"/>
        <w:jc w:val="center"/>
      </w:pPr>
      <w:r w:rsidRPr="000B1589">
        <w:t>Zamek Królewski w Warszawie – Muzeum. Rezydencja Królów i Rzeczypospolitej</w:t>
      </w:r>
    </w:p>
    <w:p w:rsidR="004A7AEE" w:rsidRPr="000B1589" w:rsidRDefault="004A7AEE" w:rsidP="000B1589">
      <w:pPr>
        <w:spacing w:after="0"/>
        <w:ind w:left="-426" w:right="-426"/>
        <w:jc w:val="center"/>
      </w:pPr>
      <w:r w:rsidRPr="000B1589">
        <w:t>Miejsce obrad Zamek Królewski w Warszawie, Sala Koncertowa</w:t>
      </w:r>
    </w:p>
    <w:p w:rsidR="000B1589" w:rsidRPr="000B1589" w:rsidRDefault="000B1589" w:rsidP="000B1589">
      <w:pPr>
        <w:spacing w:after="0"/>
        <w:ind w:left="-426" w:right="-426"/>
        <w:jc w:val="center"/>
        <w:rPr>
          <w:b/>
        </w:rPr>
      </w:pPr>
    </w:p>
    <w:p w:rsidR="000B1589" w:rsidRPr="000B1589" w:rsidRDefault="000B1589" w:rsidP="000B1589">
      <w:pPr>
        <w:spacing w:after="0"/>
        <w:ind w:left="-426" w:right="-426"/>
        <w:jc w:val="center"/>
        <w:rPr>
          <w:b/>
        </w:rPr>
      </w:pPr>
    </w:p>
    <w:p w:rsidR="004A7AEE" w:rsidRPr="000B1589" w:rsidRDefault="004A7AEE" w:rsidP="000B1589">
      <w:pPr>
        <w:spacing w:after="0"/>
        <w:ind w:left="-426" w:right="-426"/>
        <w:jc w:val="center"/>
        <w:rPr>
          <w:b/>
        </w:rPr>
      </w:pPr>
      <w:r w:rsidRPr="000B1589">
        <w:rPr>
          <w:b/>
        </w:rPr>
        <w:t>PROGRAM KONFERENCJI</w:t>
      </w:r>
    </w:p>
    <w:p w:rsidR="004A7AEE" w:rsidRPr="000B1589" w:rsidRDefault="00A367D9" w:rsidP="000B1589">
      <w:pPr>
        <w:spacing w:after="0"/>
        <w:ind w:left="-426" w:right="-426"/>
        <w:jc w:val="center"/>
        <w:rPr>
          <w:b/>
        </w:rPr>
      </w:pPr>
      <w:r w:rsidRPr="000B1589">
        <w:rPr>
          <w:b/>
        </w:rPr>
        <w:t>DZIEŃ PIERWSZY, 10</w:t>
      </w:r>
      <w:r w:rsidR="004A7AEE" w:rsidRPr="000B1589">
        <w:rPr>
          <w:b/>
        </w:rPr>
        <w:t xml:space="preserve"> </w:t>
      </w:r>
      <w:r w:rsidRPr="000B1589">
        <w:rPr>
          <w:b/>
        </w:rPr>
        <w:t>CZERWCA</w:t>
      </w:r>
    </w:p>
    <w:p w:rsidR="000B1589" w:rsidRPr="000B1589" w:rsidRDefault="000B1589" w:rsidP="000B1589">
      <w:pPr>
        <w:spacing w:after="0"/>
        <w:ind w:left="-426" w:right="-426"/>
        <w:rPr>
          <w:b/>
        </w:rPr>
      </w:pPr>
    </w:p>
    <w:p w:rsidR="000B1589" w:rsidRPr="000B1589" w:rsidRDefault="000B1589" w:rsidP="000B1589">
      <w:pPr>
        <w:spacing w:after="0"/>
        <w:ind w:left="-426" w:right="-426"/>
        <w:rPr>
          <w:b/>
        </w:rPr>
      </w:pPr>
    </w:p>
    <w:p w:rsidR="00A367D9" w:rsidRPr="000B1589" w:rsidRDefault="004A7AEE" w:rsidP="000B1589">
      <w:pPr>
        <w:spacing w:after="0"/>
        <w:ind w:left="-426" w:right="-426"/>
        <w:rPr>
          <w:b/>
        </w:rPr>
      </w:pPr>
      <w:r w:rsidRPr="000B1589">
        <w:rPr>
          <w:b/>
        </w:rPr>
        <w:t>10.00 – 10.30 OTWARCIE KONFERENCJI</w:t>
      </w:r>
    </w:p>
    <w:p w:rsidR="004A7AEE" w:rsidRPr="000B1589" w:rsidRDefault="004A7AEE" w:rsidP="000B1589">
      <w:pPr>
        <w:spacing w:after="0"/>
        <w:ind w:left="-426" w:right="-426" w:firstLine="284"/>
        <w:rPr>
          <w:b/>
        </w:rPr>
      </w:pPr>
      <w:r w:rsidRPr="000B1589">
        <w:t>prof. dr hab. Wojciech Fałkowski</w:t>
      </w:r>
      <w:r w:rsidR="008B6127">
        <w:t>,</w:t>
      </w:r>
      <w:r w:rsidR="001F3AD9">
        <w:t xml:space="preserve"> dyrektor Zamku Królewskiego w Warszawie-Muzeum</w:t>
      </w:r>
    </w:p>
    <w:p w:rsidR="004A7AEE" w:rsidRPr="000B1589" w:rsidRDefault="004A7AEE" w:rsidP="000B1589">
      <w:pPr>
        <w:spacing w:after="0"/>
        <w:ind w:left="-426" w:right="-426"/>
      </w:pPr>
    </w:p>
    <w:p w:rsidR="004A7AEE" w:rsidRPr="000B1589" w:rsidRDefault="004A7AEE" w:rsidP="000B1589">
      <w:pPr>
        <w:spacing w:after="0"/>
        <w:ind w:left="-426" w:right="-426"/>
        <w:rPr>
          <w:b/>
        </w:rPr>
      </w:pPr>
      <w:r w:rsidRPr="000B1589">
        <w:rPr>
          <w:b/>
        </w:rPr>
        <w:t>10.30 – 1</w:t>
      </w:r>
      <w:r w:rsidR="000B19AD" w:rsidRPr="000B1589">
        <w:rPr>
          <w:b/>
        </w:rPr>
        <w:t>2</w:t>
      </w:r>
      <w:r w:rsidRPr="000B1589">
        <w:rPr>
          <w:b/>
        </w:rPr>
        <w:t>.</w:t>
      </w:r>
      <w:r w:rsidR="000B19AD" w:rsidRPr="000B1589">
        <w:rPr>
          <w:b/>
        </w:rPr>
        <w:t>0</w:t>
      </w:r>
      <w:r w:rsidR="00EA68A1" w:rsidRPr="000B1589">
        <w:rPr>
          <w:b/>
        </w:rPr>
        <w:t>0 PANEL I</w:t>
      </w:r>
    </w:p>
    <w:p w:rsidR="004A7AEE" w:rsidRPr="000B1589" w:rsidRDefault="004A7AEE" w:rsidP="007A5818">
      <w:pPr>
        <w:spacing w:after="0" w:line="360" w:lineRule="auto"/>
        <w:ind w:left="-426" w:right="-426" w:firstLine="284"/>
      </w:pPr>
      <w:r w:rsidRPr="000B1589">
        <w:t>prof. Sławomir Gawlas</w:t>
      </w:r>
      <w:r w:rsidR="008B6127">
        <w:t>,</w:t>
      </w:r>
      <w:r w:rsidRPr="000B1589">
        <w:t xml:space="preserve"> Instytut Historyczny Uniwersytetu Warszawskiego </w:t>
      </w:r>
    </w:p>
    <w:p w:rsidR="004A7AEE" w:rsidRPr="000B1589" w:rsidRDefault="004A7AEE" w:rsidP="007A5818">
      <w:pPr>
        <w:spacing w:after="0" w:line="360" w:lineRule="auto"/>
        <w:ind w:left="-425" w:right="-425" w:firstLine="284"/>
        <w:rPr>
          <w:i/>
        </w:rPr>
      </w:pPr>
      <w:r w:rsidRPr="000B1589">
        <w:rPr>
          <w:i/>
        </w:rPr>
        <w:t>Zamek jako rezydencja i siedziba dworu</w:t>
      </w:r>
    </w:p>
    <w:p w:rsidR="004A7AEE" w:rsidRPr="000B1589" w:rsidRDefault="004A7AEE" w:rsidP="007A5818">
      <w:pPr>
        <w:spacing w:after="0" w:line="360" w:lineRule="auto"/>
        <w:ind w:left="-425" w:right="-425" w:firstLine="284"/>
      </w:pPr>
      <w:r w:rsidRPr="000B1589">
        <w:t>dr hab. Przemysław Mrozowski</w:t>
      </w:r>
      <w:r w:rsidR="008B6127">
        <w:t>,</w:t>
      </w:r>
      <w:r w:rsidRPr="000B1589">
        <w:t xml:space="preserve"> Zamek Królewski w Warszawie – Muzeum</w:t>
      </w:r>
    </w:p>
    <w:p w:rsidR="004A7AEE" w:rsidRPr="000B1589" w:rsidRDefault="004A7AEE" w:rsidP="007A5818">
      <w:pPr>
        <w:spacing w:after="0" w:line="360" w:lineRule="auto"/>
        <w:ind w:left="-425" w:right="-425" w:firstLine="284"/>
        <w:rPr>
          <w:rFonts w:eastAsia="Times New Roman"/>
          <w:i/>
        </w:rPr>
      </w:pPr>
      <w:r w:rsidRPr="000B1589">
        <w:rPr>
          <w:rFonts w:eastAsia="Times New Roman"/>
          <w:i/>
        </w:rPr>
        <w:t>Zamek murowany w końcu XV w. - norma, społecznych oczekiwań, czy wyraz ambicji.</w:t>
      </w:r>
    </w:p>
    <w:p w:rsidR="000B19AD" w:rsidRPr="000B1589" w:rsidRDefault="000B19AD" w:rsidP="007A5818">
      <w:pPr>
        <w:spacing w:after="0" w:line="360" w:lineRule="auto"/>
        <w:ind w:left="-425" w:right="-425" w:firstLine="284"/>
        <w:rPr>
          <w:rFonts w:eastAsia="Times New Roman"/>
        </w:rPr>
      </w:pPr>
      <w:r w:rsidRPr="000B1589">
        <w:rPr>
          <w:rFonts w:eastAsia="Times New Roman"/>
        </w:rPr>
        <w:t>Wojciech Bis</w:t>
      </w:r>
      <w:r w:rsidR="008B6127">
        <w:rPr>
          <w:rFonts w:eastAsia="Times New Roman"/>
        </w:rPr>
        <w:t>,</w:t>
      </w:r>
      <w:r w:rsidRPr="000B1589">
        <w:rPr>
          <w:rFonts w:eastAsia="Times New Roman"/>
        </w:rPr>
        <w:t xml:space="preserve"> </w:t>
      </w:r>
      <w:r w:rsidRPr="000B1589">
        <w:t>Instytut Archeologii i Etnologii PAN</w:t>
      </w:r>
    </w:p>
    <w:p w:rsidR="000B19AD" w:rsidRPr="000B1589" w:rsidRDefault="000B19AD" w:rsidP="007A5818">
      <w:pPr>
        <w:suppressAutoHyphens/>
        <w:spacing w:after="0" w:line="360" w:lineRule="auto"/>
        <w:ind w:left="-426" w:right="-426" w:firstLine="284"/>
        <w:jc w:val="both"/>
        <w:rPr>
          <w:i/>
        </w:rPr>
      </w:pPr>
      <w:r w:rsidRPr="000B1589">
        <w:rPr>
          <w:i/>
        </w:rPr>
        <w:t>Brakujące ogniwo. Zamki drewniane z przełomu XV i XVI wieku na Mazowszu i Podlasiu – wybrane przykłady.</w:t>
      </w:r>
    </w:p>
    <w:p w:rsidR="000B19AD" w:rsidRPr="000B1589" w:rsidRDefault="000B19AD" w:rsidP="000B1589">
      <w:pPr>
        <w:spacing w:after="0"/>
        <w:ind w:left="-426" w:right="-426"/>
        <w:rPr>
          <w:rFonts w:eastAsia="Times New Roman"/>
          <w:b/>
        </w:rPr>
      </w:pPr>
      <w:r w:rsidRPr="000B1589">
        <w:rPr>
          <w:rFonts w:eastAsia="Times New Roman"/>
          <w:b/>
        </w:rPr>
        <w:t>Dyskusja</w:t>
      </w:r>
      <w:r w:rsidRPr="000B1589">
        <w:rPr>
          <w:rFonts w:eastAsia="Times New Roman"/>
          <w:b/>
        </w:rPr>
        <w:br/>
      </w:r>
    </w:p>
    <w:p w:rsidR="000B19AD" w:rsidRPr="000B1589" w:rsidRDefault="000B19AD" w:rsidP="000B1589">
      <w:pPr>
        <w:spacing w:after="0"/>
        <w:ind w:left="-426" w:right="-426"/>
        <w:rPr>
          <w:rFonts w:eastAsia="Times New Roman"/>
          <w:b/>
        </w:rPr>
      </w:pPr>
      <w:r w:rsidRPr="000B1589">
        <w:rPr>
          <w:rFonts w:eastAsia="Times New Roman"/>
          <w:b/>
        </w:rPr>
        <w:t>12:00 – 12:30 PRZERWA KAWOWA</w:t>
      </w:r>
    </w:p>
    <w:p w:rsidR="000B19AD" w:rsidRPr="000B1589" w:rsidRDefault="000B19AD" w:rsidP="000B1589">
      <w:pPr>
        <w:spacing w:after="0"/>
        <w:ind w:left="-426" w:right="-426"/>
        <w:rPr>
          <w:rFonts w:eastAsia="Times New Roman"/>
          <w:b/>
        </w:rPr>
      </w:pPr>
      <w:r w:rsidRPr="000B1589">
        <w:rPr>
          <w:rFonts w:eastAsia="Times New Roman"/>
          <w:b/>
        </w:rPr>
        <w:t>12:30-14:00 PANEL  II</w:t>
      </w:r>
    </w:p>
    <w:p w:rsidR="000B19AD" w:rsidRPr="000B1589" w:rsidRDefault="00022D85" w:rsidP="000B1589">
      <w:pPr>
        <w:spacing w:after="0" w:line="360" w:lineRule="auto"/>
        <w:ind w:right="-425"/>
        <w:jc w:val="both"/>
      </w:pPr>
      <w:r w:rsidRPr="000B1589">
        <w:t xml:space="preserve">prof. dr hab. Anna </w:t>
      </w:r>
      <w:proofErr w:type="spellStart"/>
      <w:r w:rsidRPr="000B1589">
        <w:t>Bojęś</w:t>
      </w:r>
      <w:proofErr w:type="spellEnd"/>
      <w:r w:rsidRPr="000B1589">
        <w:t xml:space="preserve"> – </w:t>
      </w:r>
      <w:proofErr w:type="spellStart"/>
      <w:r w:rsidRPr="000B1589">
        <w:t>Biała</w:t>
      </w:r>
      <w:r w:rsidR="000B19AD" w:rsidRPr="000B1589">
        <w:t>sik</w:t>
      </w:r>
      <w:proofErr w:type="spellEnd"/>
      <w:r w:rsidR="008B6127">
        <w:t>,</w:t>
      </w:r>
      <w:r w:rsidR="000B19AD" w:rsidRPr="000B1589">
        <w:t xml:space="preserve"> Wydział Architektury Politechniki Krakowskiej</w:t>
      </w:r>
    </w:p>
    <w:p w:rsidR="000B19AD" w:rsidRPr="000B1589" w:rsidRDefault="000B19AD" w:rsidP="000B1589">
      <w:pPr>
        <w:spacing w:after="0" w:line="360" w:lineRule="auto"/>
        <w:ind w:right="-425"/>
        <w:jc w:val="both"/>
      </w:pPr>
      <w:r w:rsidRPr="000B1589">
        <w:t>Zamek czy klasztor? Klasztor obronny w praktyce badań architektonicznych</w:t>
      </w:r>
    </w:p>
    <w:p w:rsidR="00A367D9" w:rsidRPr="000B1589" w:rsidRDefault="000B19AD" w:rsidP="000B1589">
      <w:pPr>
        <w:spacing w:after="0" w:line="360" w:lineRule="auto"/>
        <w:ind w:right="-425"/>
        <w:jc w:val="both"/>
      </w:pPr>
      <w:r w:rsidRPr="000B1589">
        <w:t>prof. dr hab. Robert Kunkel, Wydział Archit</w:t>
      </w:r>
      <w:r w:rsidR="00A367D9" w:rsidRPr="000B1589">
        <w:t>ektury Politechniki Warszawskie</w:t>
      </w:r>
    </w:p>
    <w:p w:rsidR="00A367D9" w:rsidRPr="000B1589" w:rsidRDefault="000B19AD" w:rsidP="000B1589">
      <w:pPr>
        <w:pStyle w:val="Akapitzlist"/>
        <w:suppressAutoHyphens/>
        <w:spacing w:after="0" w:line="360" w:lineRule="auto"/>
        <w:ind w:left="0" w:right="-425"/>
        <w:contextualSpacing w:val="0"/>
        <w:jc w:val="both"/>
      </w:pPr>
      <w:r w:rsidRPr="000B1589">
        <w:t>O kościołach fortyf</w:t>
      </w:r>
      <w:r w:rsidR="00A367D9" w:rsidRPr="000B1589">
        <w:t>ikowanych w późnym średniowieczu</w:t>
      </w:r>
    </w:p>
    <w:p w:rsidR="000B19AD" w:rsidRPr="000B1589" w:rsidRDefault="000B19AD" w:rsidP="000B1589">
      <w:pPr>
        <w:pStyle w:val="Akapitzlist"/>
        <w:suppressAutoHyphens/>
        <w:spacing w:after="0" w:line="360" w:lineRule="auto"/>
        <w:ind w:left="0" w:right="-425"/>
        <w:contextualSpacing w:val="0"/>
        <w:jc w:val="both"/>
      </w:pPr>
      <w:r w:rsidRPr="000B1589">
        <w:t>dr Tomasz Ratajczak</w:t>
      </w:r>
      <w:r w:rsidR="008B6127">
        <w:t>,</w:t>
      </w:r>
      <w:r w:rsidRPr="000B1589">
        <w:t xml:space="preserve"> Instytut Historii Sztuki UAM w Poznaniu</w:t>
      </w:r>
    </w:p>
    <w:p w:rsidR="000B19AD" w:rsidRPr="000B1589" w:rsidRDefault="000B19AD" w:rsidP="000B1589">
      <w:pPr>
        <w:pStyle w:val="Akapitzlist"/>
        <w:numPr>
          <w:ilvl w:val="0"/>
          <w:numId w:val="1"/>
        </w:numPr>
        <w:spacing w:after="0" w:line="360" w:lineRule="auto"/>
        <w:ind w:left="0" w:right="-425" w:firstLine="0"/>
        <w:jc w:val="both"/>
      </w:pPr>
      <w:r w:rsidRPr="000B1589">
        <w:t>Król niedbały o utrzymanie zamków? Rola Władysława Jagiełły w historii architektury rezydencjonalno-</w:t>
      </w:r>
      <w:r w:rsidR="00A367D9" w:rsidRPr="000B1589">
        <w:t xml:space="preserve">  </w:t>
      </w:r>
      <w:r w:rsidRPr="000B1589">
        <w:t>obronnej w Królestwie Polskim</w:t>
      </w:r>
    </w:p>
    <w:p w:rsidR="00EA68A1" w:rsidRPr="000B1589" w:rsidRDefault="00EA68A1" w:rsidP="000B1589">
      <w:pPr>
        <w:pStyle w:val="Akapitzlist"/>
        <w:numPr>
          <w:ilvl w:val="0"/>
          <w:numId w:val="1"/>
        </w:numPr>
        <w:spacing w:after="0" w:line="360" w:lineRule="auto"/>
        <w:ind w:left="-426" w:right="-426" w:firstLine="0"/>
        <w:jc w:val="both"/>
      </w:pPr>
      <w:r w:rsidRPr="000B1589">
        <w:t>Dyskusja</w:t>
      </w:r>
    </w:p>
    <w:p w:rsidR="00EA68A1" w:rsidRPr="000B1589" w:rsidRDefault="00EA68A1" w:rsidP="000B1589">
      <w:pPr>
        <w:pStyle w:val="Akapitzlist"/>
        <w:numPr>
          <w:ilvl w:val="0"/>
          <w:numId w:val="1"/>
        </w:numPr>
        <w:spacing w:after="0" w:line="360" w:lineRule="auto"/>
        <w:ind w:left="-426" w:right="-426" w:firstLine="0"/>
        <w:jc w:val="both"/>
        <w:rPr>
          <w:b/>
        </w:rPr>
      </w:pPr>
      <w:r w:rsidRPr="000B1589">
        <w:rPr>
          <w:b/>
        </w:rPr>
        <w:t>14:00 – 15:00 PRZERWA</w:t>
      </w:r>
    </w:p>
    <w:p w:rsidR="00EA68A1" w:rsidRPr="000B1589" w:rsidRDefault="00EA68A1" w:rsidP="000B1589">
      <w:pPr>
        <w:pStyle w:val="Akapitzlist"/>
        <w:numPr>
          <w:ilvl w:val="0"/>
          <w:numId w:val="1"/>
        </w:numPr>
        <w:spacing w:after="0" w:line="360" w:lineRule="auto"/>
        <w:ind w:left="-426" w:right="-426" w:firstLine="0"/>
        <w:jc w:val="both"/>
        <w:rPr>
          <w:b/>
        </w:rPr>
      </w:pPr>
      <w:r w:rsidRPr="000B1589">
        <w:rPr>
          <w:b/>
        </w:rPr>
        <w:t>15:00 – 16:30 PANEL III</w:t>
      </w:r>
    </w:p>
    <w:p w:rsidR="00EA68A1" w:rsidRPr="000B1589" w:rsidRDefault="00EA68A1" w:rsidP="000B1589">
      <w:pPr>
        <w:spacing w:after="0" w:line="360" w:lineRule="auto"/>
        <w:ind w:left="-426" w:right="-426" w:firstLine="426"/>
        <w:jc w:val="both"/>
      </w:pPr>
      <w:r w:rsidRPr="000B1589">
        <w:t>dr Andrzej Laskowski,</w:t>
      </w:r>
      <w:r w:rsidRPr="000B1589">
        <w:rPr>
          <w:b/>
        </w:rPr>
        <w:t xml:space="preserve"> </w:t>
      </w:r>
      <w:r w:rsidRPr="000B1589">
        <w:t>Uniwersytet Ekonomiczny w Krakowie</w:t>
      </w:r>
    </w:p>
    <w:p w:rsidR="00EA68A1" w:rsidRPr="000B1589" w:rsidRDefault="00EA68A1" w:rsidP="000B1589">
      <w:pPr>
        <w:pStyle w:val="Akapitzlist"/>
        <w:numPr>
          <w:ilvl w:val="0"/>
          <w:numId w:val="1"/>
        </w:numPr>
        <w:spacing w:after="0" w:line="360" w:lineRule="auto"/>
        <w:ind w:left="-426" w:right="-426" w:firstLine="426"/>
        <w:jc w:val="both"/>
      </w:pPr>
      <w:r w:rsidRPr="000B1589">
        <w:t>Zamek a miasto w Małopolsce w 2. połowie XV wieku. Casus siedziby Jakuba z Dębna</w:t>
      </w:r>
    </w:p>
    <w:p w:rsidR="00EA68A1" w:rsidRPr="000B1589" w:rsidRDefault="00EA68A1" w:rsidP="000B1589">
      <w:pPr>
        <w:pStyle w:val="Akapitzlist"/>
        <w:numPr>
          <w:ilvl w:val="0"/>
          <w:numId w:val="1"/>
        </w:numPr>
        <w:spacing w:after="0" w:line="360" w:lineRule="auto"/>
        <w:ind w:left="0" w:right="-426" w:firstLine="0"/>
        <w:jc w:val="both"/>
      </w:pPr>
      <w:r w:rsidRPr="000B1589">
        <w:t>prof. dr hab. Zbigniew Bania,</w:t>
      </w:r>
      <w:r w:rsidRPr="000B1589">
        <w:rPr>
          <w:b/>
        </w:rPr>
        <w:t xml:space="preserve"> </w:t>
      </w:r>
      <w:r w:rsidRPr="000B1589">
        <w:t>Instytut Historii Sztuki Uniwersytetu Łódzkiego</w:t>
      </w:r>
    </w:p>
    <w:p w:rsidR="00D623E4" w:rsidRPr="000B1589" w:rsidRDefault="00D623E4" w:rsidP="000B1589">
      <w:pPr>
        <w:pStyle w:val="Akapitzlist"/>
        <w:numPr>
          <w:ilvl w:val="0"/>
          <w:numId w:val="1"/>
        </w:numPr>
        <w:spacing w:after="0" w:line="360" w:lineRule="auto"/>
        <w:ind w:left="0" w:right="-426" w:firstLine="0"/>
        <w:jc w:val="both"/>
      </w:pPr>
      <w:r w:rsidRPr="000B1589">
        <w:t>Dlaczego Koniecpolscy nie zbudowali sobie zamku w 2 poł. XV wieku?</w:t>
      </w:r>
    </w:p>
    <w:p w:rsidR="00EA68A1" w:rsidRPr="000B1589" w:rsidRDefault="00EA68A1" w:rsidP="000B1589">
      <w:pPr>
        <w:pStyle w:val="Akapitzlist"/>
        <w:numPr>
          <w:ilvl w:val="0"/>
          <w:numId w:val="1"/>
        </w:numPr>
        <w:spacing w:after="0" w:line="360" w:lineRule="auto"/>
        <w:ind w:left="-426" w:right="-426" w:hanging="425"/>
        <w:jc w:val="both"/>
        <w:rPr>
          <w:b/>
        </w:rPr>
      </w:pPr>
      <w:r w:rsidRPr="000B1589">
        <w:rPr>
          <w:b/>
        </w:rPr>
        <w:t>Dyskusja</w:t>
      </w:r>
    </w:p>
    <w:p w:rsidR="00EA68A1" w:rsidRPr="000B1589" w:rsidRDefault="00EA68A1" w:rsidP="000B1589">
      <w:pPr>
        <w:pStyle w:val="Akapitzlist"/>
        <w:numPr>
          <w:ilvl w:val="0"/>
          <w:numId w:val="1"/>
        </w:numPr>
        <w:spacing w:after="0" w:line="360" w:lineRule="auto"/>
        <w:ind w:left="-426" w:right="-426" w:hanging="425"/>
        <w:jc w:val="both"/>
        <w:rPr>
          <w:b/>
        </w:rPr>
      </w:pPr>
      <w:r w:rsidRPr="000B1589">
        <w:rPr>
          <w:b/>
        </w:rPr>
        <w:t>17:00 UROCZYSTA KOLACJA</w:t>
      </w:r>
    </w:p>
    <w:p w:rsidR="00EA68A1" w:rsidRPr="000B1589" w:rsidRDefault="00EA68A1" w:rsidP="000B1589">
      <w:pPr>
        <w:spacing w:after="0" w:line="360" w:lineRule="auto"/>
        <w:ind w:left="-426" w:right="-426"/>
        <w:jc w:val="both"/>
      </w:pPr>
    </w:p>
    <w:p w:rsidR="00EA68A1" w:rsidRPr="000B1589" w:rsidRDefault="00A367D9" w:rsidP="000B1589">
      <w:pPr>
        <w:spacing w:after="0"/>
        <w:ind w:left="-426" w:right="-426"/>
        <w:jc w:val="center"/>
        <w:rPr>
          <w:b/>
        </w:rPr>
      </w:pPr>
      <w:r w:rsidRPr="000B1589">
        <w:rPr>
          <w:b/>
        </w:rPr>
        <w:t>DZIEŃ DRUGI, 11</w:t>
      </w:r>
      <w:r w:rsidR="00EA68A1" w:rsidRPr="000B1589">
        <w:rPr>
          <w:b/>
        </w:rPr>
        <w:t xml:space="preserve"> </w:t>
      </w:r>
      <w:r w:rsidRPr="000B1589">
        <w:rPr>
          <w:b/>
        </w:rPr>
        <w:t>CZERWCA</w:t>
      </w:r>
    </w:p>
    <w:p w:rsidR="00EA68A1" w:rsidRPr="000B1589" w:rsidRDefault="00EA68A1" w:rsidP="000B1589">
      <w:pPr>
        <w:spacing w:after="0"/>
        <w:ind w:left="-426" w:right="-426"/>
      </w:pPr>
    </w:p>
    <w:p w:rsidR="00EA68A1" w:rsidRPr="000B1589" w:rsidRDefault="000B1589" w:rsidP="000B1589">
      <w:pPr>
        <w:spacing w:after="0"/>
        <w:ind w:left="-851" w:right="-426"/>
        <w:rPr>
          <w:b/>
        </w:rPr>
      </w:pPr>
      <w:r w:rsidRPr="000B1589">
        <w:rPr>
          <w:b/>
        </w:rPr>
        <w:t>10.00 – 12.0</w:t>
      </w:r>
      <w:r w:rsidR="00EA68A1" w:rsidRPr="000B1589">
        <w:rPr>
          <w:b/>
        </w:rPr>
        <w:t>0 PANEL I</w:t>
      </w:r>
    </w:p>
    <w:p w:rsidR="00EA68A1" w:rsidRPr="000B1589" w:rsidRDefault="00EA68A1" w:rsidP="000B1589">
      <w:pPr>
        <w:spacing w:after="0" w:line="360" w:lineRule="auto"/>
        <w:ind w:right="-426"/>
        <w:jc w:val="both"/>
      </w:pPr>
      <w:r w:rsidRPr="000B1589">
        <w:t>prof. dr hab. Małgorzata Chorowska, dr inż.</w:t>
      </w:r>
      <w:r w:rsidR="005B6C04" w:rsidRPr="000B1589">
        <w:t xml:space="preserve"> arch. Piotr </w:t>
      </w:r>
      <w:proofErr w:type="spellStart"/>
      <w:r w:rsidR="005B6C04" w:rsidRPr="000B1589">
        <w:t>Błoniewski</w:t>
      </w:r>
      <w:proofErr w:type="spellEnd"/>
      <w:r w:rsidR="005B6C04" w:rsidRPr="000B1589">
        <w:t>,</w:t>
      </w:r>
    </w:p>
    <w:p w:rsidR="00EA68A1" w:rsidRPr="000B1589" w:rsidRDefault="00EA68A1" w:rsidP="000B1589">
      <w:pPr>
        <w:pStyle w:val="Akapitzlist"/>
        <w:numPr>
          <w:ilvl w:val="0"/>
          <w:numId w:val="1"/>
        </w:numPr>
        <w:spacing w:after="0" w:line="360" w:lineRule="auto"/>
        <w:ind w:left="0" w:right="-426" w:firstLine="0"/>
        <w:jc w:val="both"/>
        <w:rPr>
          <w:i/>
        </w:rPr>
      </w:pPr>
      <w:r w:rsidRPr="000B1589">
        <w:rPr>
          <w:i/>
        </w:rPr>
        <w:t xml:space="preserve">Warownie doby raubritterów na przykładzie zamku </w:t>
      </w:r>
      <w:proofErr w:type="spellStart"/>
      <w:r w:rsidRPr="000B1589">
        <w:rPr>
          <w:i/>
        </w:rPr>
        <w:t>Niesytno</w:t>
      </w:r>
      <w:proofErr w:type="spellEnd"/>
      <w:r w:rsidRPr="000B1589">
        <w:rPr>
          <w:i/>
        </w:rPr>
        <w:t xml:space="preserve"> w Płoninie</w:t>
      </w:r>
    </w:p>
    <w:p w:rsidR="00EA68A1" w:rsidRPr="000B1589" w:rsidRDefault="00EA68A1" w:rsidP="000B1589">
      <w:pPr>
        <w:spacing w:after="0" w:line="360" w:lineRule="auto"/>
        <w:ind w:right="-426"/>
      </w:pPr>
      <w:r w:rsidRPr="000B1589">
        <w:t>dr Maciej Małachowicz</w:t>
      </w:r>
      <w:r w:rsidR="008B6127">
        <w:t>,</w:t>
      </w:r>
      <w:r w:rsidRPr="000B1589">
        <w:t xml:space="preserve"> Wydział Architektury Politechniki Wrocławskiej</w:t>
      </w:r>
    </w:p>
    <w:p w:rsidR="00EA68A1" w:rsidRPr="000B1589" w:rsidRDefault="00EA68A1" w:rsidP="000B1589">
      <w:pPr>
        <w:pStyle w:val="Akapitzlist"/>
        <w:numPr>
          <w:ilvl w:val="0"/>
          <w:numId w:val="1"/>
        </w:numPr>
        <w:spacing w:after="0" w:line="360" w:lineRule="auto"/>
        <w:ind w:left="0" w:right="-426" w:firstLine="0"/>
        <w:rPr>
          <w:i/>
        </w:rPr>
      </w:pPr>
      <w:r w:rsidRPr="000B1589">
        <w:rPr>
          <w:i/>
        </w:rPr>
        <w:t>Gromnik - gniazdo zbójeckie czy śląska twierdza stronnictwa Jagiellonów?</w:t>
      </w:r>
    </w:p>
    <w:p w:rsidR="005A24A2" w:rsidRPr="000B1589" w:rsidRDefault="005A24A2" w:rsidP="000B1589">
      <w:pPr>
        <w:pStyle w:val="Akapitzlist"/>
        <w:numPr>
          <w:ilvl w:val="0"/>
          <w:numId w:val="1"/>
        </w:numPr>
        <w:spacing w:after="0"/>
        <w:ind w:left="0" w:firstLine="0"/>
      </w:pPr>
      <w:r w:rsidRPr="000B1589">
        <w:t xml:space="preserve">Milan </w:t>
      </w:r>
      <w:proofErr w:type="spellStart"/>
      <w:r w:rsidRPr="000B1589">
        <w:t>Sýkora</w:t>
      </w:r>
      <w:proofErr w:type="spellEnd"/>
    </w:p>
    <w:p w:rsidR="005A24A2" w:rsidRPr="000B1589" w:rsidRDefault="005A24A2" w:rsidP="000B1589">
      <w:pPr>
        <w:pStyle w:val="Akapitzlist"/>
        <w:numPr>
          <w:ilvl w:val="0"/>
          <w:numId w:val="1"/>
        </w:numPr>
        <w:spacing w:after="0"/>
        <w:ind w:left="2033" w:hanging="2033"/>
      </w:pPr>
      <w:proofErr w:type="spellStart"/>
      <w:r w:rsidRPr="000B1589">
        <w:t>Ústav</w:t>
      </w:r>
      <w:proofErr w:type="spellEnd"/>
      <w:r w:rsidRPr="000B1589">
        <w:t xml:space="preserve"> </w:t>
      </w:r>
      <w:proofErr w:type="spellStart"/>
      <w:r w:rsidRPr="000B1589">
        <w:t>archeologické</w:t>
      </w:r>
      <w:proofErr w:type="spellEnd"/>
      <w:r w:rsidRPr="000B1589">
        <w:t xml:space="preserve"> </w:t>
      </w:r>
      <w:proofErr w:type="spellStart"/>
      <w:r w:rsidRPr="000B1589">
        <w:t>pam</w:t>
      </w:r>
      <w:r w:rsidR="000B1589" w:rsidRPr="000B1589">
        <w:t>átkové</w:t>
      </w:r>
      <w:proofErr w:type="spellEnd"/>
      <w:r w:rsidR="000B1589" w:rsidRPr="000B1589">
        <w:t xml:space="preserve"> </w:t>
      </w:r>
      <w:proofErr w:type="spellStart"/>
      <w:r w:rsidR="000B1589" w:rsidRPr="000B1589">
        <w:t>péče</w:t>
      </w:r>
      <w:proofErr w:type="spellEnd"/>
      <w:r w:rsidR="000B1589" w:rsidRPr="000B1589">
        <w:t xml:space="preserve"> </w:t>
      </w:r>
      <w:proofErr w:type="spellStart"/>
      <w:r w:rsidR="000B1589" w:rsidRPr="000B1589">
        <w:t>severozápadních</w:t>
      </w:r>
      <w:proofErr w:type="spellEnd"/>
      <w:r w:rsidR="000B1589" w:rsidRPr="000B1589">
        <w:t xml:space="preserve"> </w:t>
      </w:r>
      <w:proofErr w:type="spellStart"/>
      <w:r w:rsidR="000B1589" w:rsidRPr="000B1589">
        <w:t>Čech</w:t>
      </w:r>
      <w:proofErr w:type="spellEnd"/>
    </w:p>
    <w:p w:rsidR="00163035" w:rsidRPr="000B1589" w:rsidRDefault="00163035" w:rsidP="000B1589">
      <w:pPr>
        <w:pStyle w:val="Akapitzlist"/>
        <w:numPr>
          <w:ilvl w:val="0"/>
          <w:numId w:val="1"/>
        </w:numPr>
        <w:spacing w:after="0" w:line="360" w:lineRule="auto"/>
        <w:ind w:left="2033" w:right="-426" w:hanging="2033"/>
        <w:rPr>
          <w:i/>
        </w:rPr>
      </w:pPr>
    </w:p>
    <w:p w:rsidR="00EA68A1" w:rsidRPr="000B1589" w:rsidRDefault="00EA68A1" w:rsidP="000B1589">
      <w:pPr>
        <w:pStyle w:val="Akapitzlist"/>
        <w:numPr>
          <w:ilvl w:val="0"/>
          <w:numId w:val="1"/>
        </w:numPr>
        <w:spacing w:after="0" w:line="360" w:lineRule="auto"/>
        <w:ind w:left="-426" w:right="-426"/>
        <w:jc w:val="both"/>
        <w:rPr>
          <w:b/>
          <w:i/>
        </w:rPr>
      </w:pPr>
      <w:r w:rsidRPr="000B1589">
        <w:rPr>
          <w:b/>
        </w:rPr>
        <w:t xml:space="preserve">Dyskusja </w:t>
      </w:r>
    </w:p>
    <w:p w:rsidR="00EA68A1" w:rsidRPr="000B1589" w:rsidRDefault="00EA68A1" w:rsidP="000B1589">
      <w:pPr>
        <w:spacing w:after="0" w:line="360" w:lineRule="auto"/>
        <w:ind w:left="-426" w:right="-426" w:hanging="425"/>
        <w:jc w:val="both"/>
        <w:rPr>
          <w:b/>
        </w:rPr>
      </w:pPr>
      <w:r w:rsidRPr="000B1589">
        <w:rPr>
          <w:b/>
        </w:rPr>
        <w:t>12:</w:t>
      </w:r>
      <w:r w:rsidR="000B1589" w:rsidRPr="000B1589">
        <w:rPr>
          <w:b/>
        </w:rPr>
        <w:t>30 – 13</w:t>
      </w:r>
      <w:r w:rsidRPr="000B1589">
        <w:rPr>
          <w:b/>
        </w:rPr>
        <w:t>:</w:t>
      </w:r>
      <w:r w:rsidR="000B1589" w:rsidRPr="000B1589">
        <w:rPr>
          <w:b/>
        </w:rPr>
        <w:t>0</w:t>
      </w:r>
      <w:r w:rsidRPr="000B1589">
        <w:rPr>
          <w:b/>
        </w:rPr>
        <w:t>0 PRZERWA KAWOWA</w:t>
      </w:r>
    </w:p>
    <w:p w:rsidR="00EA68A1" w:rsidRPr="000B1589" w:rsidRDefault="00EA68A1" w:rsidP="000B1589">
      <w:pPr>
        <w:spacing w:after="0" w:line="360" w:lineRule="auto"/>
        <w:ind w:left="-426" w:right="-426"/>
        <w:jc w:val="both"/>
      </w:pPr>
    </w:p>
    <w:p w:rsidR="00EA68A1" w:rsidRPr="000B1589" w:rsidRDefault="00642447" w:rsidP="000B1589">
      <w:pPr>
        <w:spacing w:after="0" w:line="360" w:lineRule="auto"/>
        <w:ind w:left="-426" w:right="-426" w:hanging="425"/>
        <w:jc w:val="both"/>
        <w:rPr>
          <w:b/>
        </w:rPr>
      </w:pPr>
      <w:r w:rsidRPr="000B1589">
        <w:rPr>
          <w:b/>
        </w:rPr>
        <w:t>1</w:t>
      </w:r>
      <w:r w:rsidR="000B1589" w:rsidRPr="000B1589">
        <w:rPr>
          <w:b/>
        </w:rPr>
        <w:t>3:00 – 15</w:t>
      </w:r>
      <w:r w:rsidRPr="000B1589">
        <w:rPr>
          <w:b/>
        </w:rPr>
        <w:t>:3</w:t>
      </w:r>
      <w:r w:rsidR="00EA68A1" w:rsidRPr="000B1589">
        <w:rPr>
          <w:b/>
        </w:rPr>
        <w:t>0 PANEL II</w:t>
      </w:r>
    </w:p>
    <w:p w:rsidR="008B6127" w:rsidRDefault="00EA68A1" w:rsidP="008B6127">
      <w:pPr>
        <w:suppressAutoHyphens/>
        <w:spacing w:after="0" w:line="360" w:lineRule="auto"/>
        <w:ind w:left="-142" w:right="-426"/>
      </w:pPr>
      <w:r w:rsidRPr="000B1589">
        <w:t xml:space="preserve">Tomasz </w:t>
      </w:r>
      <w:proofErr w:type="spellStart"/>
      <w:r w:rsidRPr="000B1589">
        <w:t>Olszacki</w:t>
      </w:r>
    </w:p>
    <w:p w:rsidR="00EA68A1" w:rsidRPr="008B6127" w:rsidRDefault="00EA68A1" w:rsidP="008B6127">
      <w:pPr>
        <w:suppressAutoHyphens/>
        <w:spacing w:after="0" w:line="360" w:lineRule="auto"/>
        <w:ind w:left="-142" w:right="-426"/>
      </w:pPr>
      <w:bookmarkStart w:id="0" w:name="_GoBack"/>
      <w:bookmarkEnd w:id="0"/>
      <w:proofErr w:type="spellEnd"/>
      <w:r w:rsidRPr="008B6127">
        <w:rPr>
          <w:i/>
        </w:rPr>
        <w:t>Pałac Królewski (vel Sala Rycerska) na zamku w Szydłowie. Reprezentacyjny królewski gmach publiczny z lat około 1400 w świetle najnowszych badań terenowych i studiów porównawczych</w:t>
      </w:r>
    </w:p>
    <w:p w:rsidR="00EA68A1" w:rsidRPr="000B1589" w:rsidRDefault="00EA68A1" w:rsidP="000B1589">
      <w:pPr>
        <w:spacing w:after="0" w:line="360" w:lineRule="auto"/>
        <w:ind w:left="-142" w:right="-426"/>
      </w:pPr>
      <w:r w:rsidRPr="000B1589">
        <w:t xml:space="preserve">dr Czesław </w:t>
      </w:r>
      <w:proofErr w:type="spellStart"/>
      <w:r w:rsidRPr="000B1589">
        <w:t>Hadamik</w:t>
      </w:r>
      <w:proofErr w:type="spellEnd"/>
    </w:p>
    <w:p w:rsidR="00EA68A1" w:rsidRPr="000B1589" w:rsidRDefault="00EA68A1" w:rsidP="000B1589">
      <w:pPr>
        <w:pStyle w:val="Akapitzlist"/>
        <w:numPr>
          <w:ilvl w:val="0"/>
          <w:numId w:val="1"/>
        </w:numPr>
        <w:spacing w:after="0" w:line="360" w:lineRule="auto"/>
        <w:ind w:left="-142" w:right="-426" w:firstLine="0"/>
        <w:jc w:val="both"/>
        <w:rPr>
          <w:i/>
        </w:rPr>
      </w:pPr>
      <w:r w:rsidRPr="000B1589">
        <w:rPr>
          <w:i/>
        </w:rPr>
        <w:t>Zamek biskupów krakowskich w Bodzentynie w późnym średniowieczu. Badania – hipotezy – wątpliwości</w:t>
      </w:r>
    </w:p>
    <w:p w:rsidR="00EA68A1" w:rsidRPr="000B1589" w:rsidRDefault="000B1589" w:rsidP="000B1589">
      <w:pPr>
        <w:pStyle w:val="Akapitzlist"/>
        <w:numPr>
          <w:ilvl w:val="0"/>
          <w:numId w:val="1"/>
        </w:numPr>
        <w:spacing w:after="0" w:line="360" w:lineRule="auto"/>
        <w:ind w:left="-142" w:right="-426" w:hanging="142"/>
        <w:jc w:val="both"/>
      </w:pPr>
      <w:r w:rsidRPr="000B1589">
        <w:t xml:space="preserve">   </w:t>
      </w:r>
      <w:r w:rsidR="00EA68A1" w:rsidRPr="000B1589">
        <w:t xml:space="preserve">dr Michał Starski, </w:t>
      </w:r>
      <w:r w:rsidR="007A5818">
        <w:t xml:space="preserve">Maciej </w:t>
      </w:r>
      <w:proofErr w:type="spellStart"/>
      <w:r w:rsidR="007A5818">
        <w:t>Kurdwanowski</w:t>
      </w:r>
      <w:proofErr w:type="spellEnd"/>
      <w:r w:rsidR="007A5818">
        <w:t xml:space="preserve">, Marek Truszkowski, </w:t>
      </w:r>
      <w:r w:rsidR="00EA68A1" w:rsidRPr="000B1589">
        <w:t>Wydział Archeologii Uniwersytetu Warszawskiego</w:t>
      </w:r>
    </w:p>
    <w:p w:rsidR="00EA68A1" w:rsidRPr="000B1589" w:rsidRDefault="000B1589" w:rsidP="000B1589">
      <w:pPr>
        <w:pStyle w:val="Akapitzlist"/>
        <w:numPr>
          <w:ilvl w:val="0"/>
          <w:numId w:val="1"/>
        </w:numPr>
        <w:spacing w:after="0" w:line="360" w:lineRule="auto"/>
        <w:ind w:left="-142" w:right="-426" w:hanging="142"/>
        <w:jc w:val="both"/>
        <w:rPr>
          <w:i/>
        </w:rPr>
      </w:pPr>
      <w:r w:rsidRPr="000B1589">
        <w:rPr>
          <w:i/>
        </w:rPr>
        <w:t xml:space="preserve">   </w:t>
      </w:r>
      <w:r w:rsidR="00EA68A1" w:rsidRPr="000B1589">
        <w:rPr>
          <w:i/>
        </w:rPr>
        <w:t xml:space="preserve">Zamek w Człuchowie u progu czasów nowych. Transformacja, czy zastój w świetle źródeł </w:t>
      </w:r>
    </w:p>
    <w:p w:rsidR="00EA68A1" w:rsidRPr="000B1589" w:rsidRDefault="00EA68A1" w:rsidP="000B1589">
      <w:pPr>
        <w:spacing w:after="0" w:line="360" w:lineRule="auto"/>
        <w:ind w:left="-142" w:right="-426"/>
        <w:jc w:val="both"/>
        <w:rPr>
          <w:i/>
        </w:rPr>
      </w:pPr>
      <w:r w:rsidRPr="000B1589">
        <w:rPr>
          <w:i/>
        </w:rPr>
        <w:t>pisanych, architektonicznych i archeologicznych.</w:t>
      </w:r>
    </w:p>
    <w:p w:rsidR="00A367D9" w:rsidRPr="000B1589" w:rsidRDefault="00A367D9" w:rsidP="000B1589">
      <w:pPr>
        <w:spacing w:after="0" w:line="360" w:lineRule="auto"/>
        <w:ind w:left="-142" w:right="-426"/>
        <w:jc w:val="both"/>
      </w:pPr>
      <w:r w:rsidRPr="000B1589">
        <w:t xml:space="preserve">dr Jakub Markiewicz, dr hab. Rafał Zapłata, prof. </w:t>
      </w:r>
      <w:r w:rsidR="00BB0800">
        <w:t>d</w:t>
      </w:r>
      <w:r w:rsidR="0066711F">
        <w:t xml:space="preserve">r hab. Inż. </w:t>
      </w:r>
      <w:r w:rsidRPr="000B1589">
        <w:t xml:space="preserve">Dorota </w:t>
      </w:r>
      <w:proofErr w:type="spellStart"/>
      <w:r w:rsidRPr="000B1589">
        <w:t>Zaw</w:t>
      </w:r>
      <w:r w:rsidR="000B1589" w:rsidRPr="000B1589">
        <w:t>ieska</w:t>
      </w:r>
      <w:proofErr w:type="spellEnd"/>
      <w:r w:rsidR="000B1589" w:rsidRPr="000B1589">
        <w:t>, Politechnika Warszawska/Uniwersytet Kardynała Stefana</w:t>
      </w:r>
      <w:r w:rsidRPr="000B1589">
        <w:t xml:space="preserve"> Wyszyńskiego </w:t>
      </w:r>
      <w:r w:rsidR="000B1589" w:rsidRPr="000B1589">
        <w:t>w Warszawie</w:t>
      </w:r>
    </w:p>
    <w:p w:rsidR="00A367D9" w:rsidRPr="000B1589" w:rsidRDefault="00A367D9" w:rsidP="000B1589">
      <w:pPr>
        <w:spacing w:after="0" w:line="360" w:lineRule="auto"/>
        <w:ind w:left="-142" w:right="-426"/>
        <w:jc w:val="both"/>
        <w:rPr>
          <w:i/>
        </w:rPr>
      </w:pPr>
      <w:r w:rsidRPr="000B1589">
        <w:rPr>
          <w:i/>
        </w:rPr>
        <w:t>Murowane budownictwo obronne i rezydencjonalne w X</w:t>
      </w:r>
      <w:r w:rsidR="00163035" w:rsidRPr="000B1589">
        <w:rPr>
          <w:i/>
        </w:rPr>
        <w:t>V</w:t>
      </w:r>
      <w:r w:rsidRPr="000B1589">
        <w:rPr>
          <w:i/>
        </w:rPr>
        <w:t xml:space="preserve"> w – nieinwazyjne metody i teledetekcyjne dane na rzecz dziedzictwa architektonicznego</w:t>
      </w:r>
    </w:p>
    <w:p w:rsidR="00EA68A1" w:rsidRPr="000B1589" w:rsidRDefault="00EA68A1" w:rsidP="000B1589">
      <w:pPr>
        <w:spacing w:after="0" w:line="360" w:lineRule="auto"/>
        <w:ind w:left="-851" w:right="-426"/>
        <w:jc w:val="both"/>
        <w:rPr>
          <w:b/>
        </w:rPr>
      </w:pPr>
      <w:r w:rsidRPr="000B1589">
        <w:rPr>
          <w:b/>
        </w:rPr>
        <w:t>Dyskusja</w:t>
      </w:r>
    </w:p>
    <w:p w:rsidR="00EA68A1" w:rsidRPr="000B1589" w:rsidRDefault="00EA68A1" w:rsidP="000B1589">
      <w:pPr>
        <w:spacing w:after="0" w:line="360" w:lineRule="auto"/>
        <w:ind w:left="-851" w:right="-426"/>
        <w:jc w:val="both"/>
        <w:rPr>
          <w:b/>
        </w:rPr>
      </w:pPr>
      <w:r w:rsidRPr="000B1589">
        <w:rPr>
          <w:b/>
        </w:rPr>
        <w:t>Podsumowanie konferencji</w:t>
      </w:r>
    </w:p>
    <w:p w:rsidR="00A367D9" w:rsidRPr="000B1589" w:rsidRDefault="000B1589" w:rsidP="000B1589">
      <w:pPr>
        <w:spacing w:after="0" w:line="360" w:lineRule="auto"/>
        <w:ind w:left="-851" w:right="-426"/>
        <w:jc w:val="both"/>
        <w:rPr>
          <w:b/>
        </w:rPr>
      </w:pPr>
      <w:r w:rsidRPr="000B1589">
        <w:rPr>
          <w:b/>
        </w:rPr>
        <w:t>15:30 – 16</w:t>
      </w:r>
      <w:r w:rsidR="00A367D9" w:rsidRPr="000B1589">
        <w:rPr>
          <w:b/>
        </w:rPr>
        <w:t>:3</w:t>
      </w:r>
      <w:r w:rsidR="00EA68A1" w:rsidRPr="000B1589">
        <w:rPr>
          <w:b/>
        </w:rPr>
        <w:t>0 LUNCH DLA PRELEGENTÓW I ZAPROSZONYCH GOŚCI</w:t>
      </w:r>
    </w:p>
    <w:p w:rsidR="00EA68A1" w:rsidRPr="000B1589" w:rsidRDefault="00EA68A1" w:rsidP="000B1589">
      <w:pPr>
        <w:spacing w:after="0" w:line="360" w:lineRule="auto"/>
        <w:ind w:left="-426" w:right="-426"/>
        <w:jc w:val="both"/>
      </w:pPr>
      <w:r w:rsidRPr="000B1589">
        <w:t>Organizatorzy zastrzegają sobie możliwość zmian w programie .</w:t>
      </w:r>
    </w:p>
    <w:sectPr w:rsidR="00EA68A1" w:rsidRPr="000B1589" w:rsidSect="000B1589"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1B894A8"/>
    <w:lvl w:ilvl="0">
      <w:start w:val="1"/>
      <w:numFmt w:val="none"/>
      <w:suff w:val="nothing"/>
      <w:lvlText w:val=""/>
      <w:lvlJc w:val="left"/>
      <w:pPr>
        <w:tabs>
          <w:tab w:val="num" w:pos="2592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592"/>
        </w:tabs>
        <w:ind w:left="3168" w:hanging="576"/>
      </w:pPr>
    </w:lvl>
    <w:lvl w:ilvl="2">
      <w:start w:val="1"/>
      <w:numFmt w:val="decimal"/>
      <w:lvlText w:val="%3."/>
      <w:lvlJc w:val="left"/>
      <w:pPr>
        <w:tabs>
          <w:tab w:val="num" w:pos="259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592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592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92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592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592"/>
        </w:tabs>
        <w:ind w:left="4032" w:hanging="1440"/>
      </w:pPr>
    </w:lvl>
    <w:lvl w:ilvl="8">
      <w:start w:val="1"/>
      <w:numFmt w:val="decimal"/>
      <w:lvlText w:val="%9."/>
      <w:lvlJc w:val="left"/>
      <w:pPr>
        <w:tabs>
          <w:tab w:val="num" w:pos="2592"/>
        </w:tabs>
        <w:ind w:left="4176" w:hanging="1584"/>
      </w:pPr>
    </w:lvl>
  </w:abstractNum>
  <w:abstractNum w:abstractNumId="1" w15:restartNumberingAfterBreak="0">
    <w:nsid w:val="5DCB6C95"/>
    <w:multiLevelType w:val="hybridMultilevel"/>
    <w:tmpl w:val="29B45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EE"/>
    <w:rsid w:val="00022D85"/>
    <w:rsid w:val="000B1589"/>
    <w:rsid w:val="000B19AD"/>
    <w:rsid w:val="00163035"/>
    <w:rsid w:val="001F3AD9"/>
    <w:rsid w:val="002B7A59"/>
    <w:rsid w:val="004A7AEE"/>
    <w:rsid w:val="005A24A2"/>
    <w:rsid w:val="005B6C04"/>
    <w:rsid w:val="00642447"/>
    <w:rsid w:val="0066711F"/>
    <w:rsid w:val="007A5818"/>
    <w:rsid w:val="008B6127"/>
    <w:rsid w:val="009958FD"/>
    <w:rsid w:val="009D4839"/>
    <w:rsid w:val="00A367D9"/>
    <w:rsid w:val="00BB0800"/>
    <w:rsid w:val="00D623E4"/>
    <w:rsid w:val="00EA68A1"/>
    <w:rsid w:val="00FE4E96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35AB"/>
  <w15:chartTrackingRefBased/>
  <w15:docId w15:val="{C36F11FC-680D-4031-ACF2-FF3F5CF3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9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Bocheńska</dc:creator>
  <cp:keywords/>
  <dc:description/>
  <cp:lastModifiedBy>6b Jerzy Batko-Bocheński</cp:lastModifiedBy>
  <cp:revision>5</cp:revision>
  <cp:lastPrinted>2021-05-27T12:40:00Z</cp:lastPrinted>
  <dcterms:created xsi:type="dcterms:W3CDTF">2021-05-28T06:33:00Z</dcterms:created>
  <dcterms:modified xsi:type="dcterms:W3CDTF">2021-05-28T06:39:00Z</dcterms:modified>
</cp:coreProperties>
</file>